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B794" w14:textId="146A0044" w:rsidR="00FB5AE5" w:rsidRPr="00B64806" w:rsidRDefault="00B64806" w:rsidP="00B64806">
      <w:pPr>
        <w:pStyle w:val="Tittel"/>
        <w:rPr>
          <w:sz w:val="48"/>
          <w:lang w:val="nb-NO"/>
        </w:rPr>
      </w:pPr>
      <w:bookmarkStart w:id="0" w:name="_GoBack"/>
      <w:bookmarkEnd w:id="0"/>
      <w:r>
        <w:rPr>
          <w:lang w:val="nb-NO"/>
        </w:rPr>
        <w:t>N</w:t>
      </w:r>
      <w:r w:rsidR="00150810">
        <w:rPr>
          <w:lang w:val="nb-NO"/>
        </w:rPr>
        <w:t>orsk kvalitetsregister for pasienter med langvarig smerte (N</w:t>
      </w:r>
      <w:r>
        <w:rPr>
          <w:lang w:val="nb-NO"/>
        </w:rPr>
        <w:t>OKSmerte</w:t>
      </w:r>
      <w:r w:rsidR="00150810">
        <w:rPr>
          <w:lang w:val="nb-NO"/>
        </w:rPr>
        <w:t>)</w:t>
      </w:r>
    </w:p>
    <w:p w14:paraId="7EDFF39C" w14:textId="1B0FB020" w:rsidR="001A0C73" w:rsidRPr="008159BF" w:rsidRDefault="00E36863" w:rsidP="00B64806">
      <w:pPr>
        <w:pStyle w:val="Overskrift2"/>
        <w:spacing w:line="240" w:lineRule="auto"/>
        <w:rPr>
          <w:sz w:val="24"/>
          <w:szCs w:val="22"/>
          <w:lang w:val="nb-NO"/>
        </w:rPr>
      </w:pPr>
      <w:r w:rsidRPr="008159BF">
        <w:rPr>
          <w:sz w:val="24"/>
          <w:szCs w:val="22"/>
          <w:lang w:val="nb-NO"/>
        </w:rPr>
        <w:t>Formål</w:t>
      </w:r>
    </w:p>
    <w:p w14:paraId="0DF4B2F4" w14:textId="144522CE" w:rsidR="00F3024D" w:rsidRPr="00B64806" w:rsidRDefault="00F3024D" w:rsidP="00B64806">
      <w:pPr>
        <w:spacing w:line="240" w:lineRule="auto"/>
        <w:rPr>
          <w:lang w:val="nb-NO"/>
        </w:rPr>
      </w:pPr>
      <w:r w:rsidRPr="00B64806">
        <w:rPr>
          <w:lang w:val="nb-NO"/>
        </w:rPr>
        <w:t xml:space="preserve">Norsk </w:t>
      </w:r>
      <w:r w:rsidR="00150810">
        <w:rPr>
          <w:lang w:val="nb-NO"/>
        </w:rPr>
        <w:t>kvalitets</w:t>
      </w:r>
      <w:r w:rsidRPr="00B64806">
        <w:rPr>
          <w:lang w:val="nb-NO"/>
        </w:rPr>
        <w:t>register for pasienter med langvarig smerte (NOKSmerte) har som hovedmål å redusere uønsket variasjon og forbedre kvalitet i utredning og behandling av pasienter som er gitt rett til helsehjelp ved tverrfaglige smertesentre.</w:t>
      </w:r>
    </w:p>
    <w:p w14:paraId="7F8203C4" w14:textId="77777777" w:rsidR="00F3024D" w:rsidRPr="00B64806" w:rsidRDefault="00F3024D" w:rsidP="00B64806">
      <w:pPr>
        <w:spacing w:line="240" w:lineRule="auto"/>
        <w:rPr>
          <w:lang w:val="nb-NO"/>
        </w:rPr>
      </w:pPr>
      <w:r w:rsidRPr="00B64806">
        <w:rPr>
          <w:lang w:val="nb-NO"/>
        </w:rPr>
        <w:t xml:space="preserve">Kvalitetsdimensjonene ved utredning og behandlingen kartlegges ved å beskrive pasientens symptombilde, dokumentere hvilken tilhørende utredning og behandling pasientene tilbys/mottar, samt vurdere nytten av mottatt tjeneste. </w:t>
      </w:r>
    </w:p>
    <w:p w14:paraId="7503B1D6" w14:textId="004C3AB1" w:rsidR="00F3024D" w:rsidRPr="00B64806" w:rsidRDefault="00F3024D" w:rsidP="00B64806">
      <w:pPr>
        <w:spacing w:line="240" w:lineRule="auto"/>
        <w:rPr>
          <w:lang w:val="nb-NO"/>
        </w:rPr>
      </w:pPr>
      <w:r w:rsidRPr="00B64806">
        <w:rPr>
          <w:lang w:val="nb-NO"/>
        </w:rPr>
        <w:t>Registret har fokus på følgende sentrale kvalitetsdimensjoner: 1) tilstrekkelig kartlegging av pasienten, 2) behandlende tiltak</w:t>
      </w:r>
      <w:r w:rsidR="00400C3E">
        <w:rPr>
          <w:lang w:val="nb-NO"/>
        </w:rPr>
        <w:t>,</w:t>
      </w:r>
      <w:r w:rsidRPr="00B64806">
        <w:rPr>
          <w:lang w:val="nb-NO"/>
        </w:rPr>
        <w:t xml:space="preserve"> 3) opioidbruk</w:t>
      </w:r>
      <w:r w:rsidR="00400C3E">
        <w:rPr>
          <w:lang w:val="nb-NO"/>
        </w:rPr>
        <w:t>,</w:t>
      </w:r>
      <w:r w:rsidR="006A7640">
        <w:rPr>
          <w:lang w:val="nb-NO"/>
        </w:rPr>
        <w:t xml:space="preserve"> 4) avslutning av utredning/</w:t>
      </w:r>
      <w:r w:rsidRPr="00B64806">
        <w:rPr>
          <w:lang w:val="nb-NO"/>
        </w:rPr>
        <w:t>behandling</w:t>
      </w:r>
      <w:r w:rsidR="00400C3E">
        <w:rPr>
          <w:lang w:val="nb-NO"/>
        </w:rPr>
        <w:t>,</w:t>
      </w:r>
      <w:r w:rsidRPr="00B64806">
        <w:rPr>
          <w:lang w:val="nb-NO"/>
        </w:rPr>
        <w:t xml:space="preserve"> og 5) samhandling med primærhelsetjenesten.</w:t>
      </w:r>
    </w:p>
    <w:p w14:paraId="44C6A59F" w14:textId="55014698" w:rsidR="001A0C73" w:rsidRPr="008159BF" w:rsidRDefault="001A0C73" w:rsidP="00B64806">
      <w:pPr>
        <w:pStyle w:val="Overskrift2"/>
        <w:spacing w:line="240" w:lineRule="auto"/>
        <w:rPr>
          <w:sz w:val="24"/>
          <w:szCs w:val="22"/>
        </w:rPr>
      </w:pPr>
      <w:r w:rsidRPr="008159BF">
        <w:rPr>
          <w:sz w:val="24"/>
          <w:szCs w:val="22"/>
        </w:rPr>
        <w:t>Samtykkebasert</w:t>
      </w:r>
    </w:p>
    <w:p w14:paraId="6D018ED1" w14:textId="3821BCE1" w:rsidR="00085A25" w:rsidRDefault="001A0C73" w:rsidP="00085A25">
      <w:pPr>
        <w:spacing w:line="240" w:lineRule="auto"/>
        <w:jc w:val="both"/>
        <w:rPr>
          <w:bCs/>
        </w:rPr>
      </w:pPr>
      <w:r w:rsidRPr="00B64806">
        <w:rPr>
          <w:bCs/>
        </w:rPr>
        <w:t>NOKSmerte er et samtykkebasert register. All inklusjon baseres på informerte, uttrykkelige og frivillige samtykker fra pasientene, basert på informasjonsskriv som beskriver NOKSmerte (jfr Lov om behandling av personopplysninger § 8 og 9).</w:t>
      </w:r>
      <w:r w:rsidRPr="00B64806">
        <w:t xml:space="preserve"> </w:t>
      </w:r>
      <w:r w:rsidRPr="00B64806">
        <w:rPr>
          <w:bCs/>
        </w:rPr>
        <w:t>Samtykke avgis med elektronisk signering.</w:t>
      </w:r>
    </w:p>
    <w:p w14:paraId="6AF21D70" w14:textId="67A2D63B" w:rsidR="001A0C73" w:rsidRPr="008159BF" w:rsidRDefault="001A0C73" w:rsidP="00085A25">
      <w:pPr>
        <w:pStyle w:val="Overskrift2"/>
        <w:rPr>
          <w:bCs/>
          <w:sz w:val="24"/>
        </w:rPr>
      </w:pPr>
      <w:r w:rsidRPr="008159BF">
        <w:rPr>
          <w:sz w:val="24"/>
          <w:lang w:val="nb-NO"/>
        </w:rPr>
        <w:t xml:space="preserve">Inklusjonskriterier </w:t>
      </w:r>
    </w:p>
    <w:p w14:paraId="4CD50BEE" w14:textId="5B4A0B20" w:rsidR="00AA3993" w:rsidRPr="00AA3993" w:rsidRDefault="001A0C73" w:rsidP="00AA3993">
      <w:pPr>
        <w:spacing w:line="240" w:lineRule="auto"/>
        <w:rPr>
          <w:lang w:val="nb-NO"/>
        </w:rPr>
      </w:pPr>
      <w:r w:rsidRPr="00B64806">
        <w:rPr>
          <w:lang w:val="nb-NO"/>
        </w:rPr>
        <w:t>A</w:t>
      </w:r>
      <w:r w:rsidR="00F3024D" w:rsidRPr="00B64806">
        <w:rPr>
          <w:lang w:val="nb-NO"/>
        </w:rPr>
        <w:t>lle pasienter som er henvist til tver</w:t>
      </w:r>
      <w:r w:rsidR="00B66C8D" w:rsidRPr="00B64806">
        <w:rPr>
          <w:lang w:val="nb-NO"/>
        </w:rPr>
        <w:t>rfaglig smertesenter/-</w:t>
      </w:r>
      <w:r w:rsidR="00AA3993">
        <w:rPr>
          <w:lang w:val="nb-NO"/>
        </w:rPr>
        <w:t xml:space="preserve">klinikker </w:t>
      </w:r>
      <w:r w:rsidR="00F3024D" w:rsidRPr="00B64806">
        <w:rPr>
          <w:lang w:val="nb-NO"/>
        </w:rPr>
        <w:t>på grunn av langva</w:t>
      </w:r>
      <w:r w:rsidR="00B66C8D" w:rsidRPr="00B64806">
        <w:rPr>
          <w:lang w:val="nb-NO"/>
        </w:rPr>
        <w:t>rige smerter og so</w:t>
      </w:r>
      <w:r w:rsidR="00AA3993">
        <w:rPr>
          <w:lang w:val="nb-NO"/>
        </w:rPr>
        <w:t xml:space="preserve">m har fått rett til helsehjelp. </w:t>
      </w:r>
    </w:p>
    <w:p w14:paraId="36F67C52" w14:textId="46E35774" w:rsidR="001A0C73" w:rsidRPr="008159BF" w:rsidRDefault="001A0C73" w:rsidP="00B64806">
      <w:pPr>
        <w:pStyle w:val="Overskrift2"/>
        <w:spacing w:line="240" w:lineRule="auto"/>
        <w:rPr>
          <w:sz w:val="24"/>
          <w:szCs w:val="22"/>
          <w:lang w:val="nb-NO"/>
        </w:rPr>
      </w:pPr>
      <w:r w:rsidRPr="008159BF">
        <w:rPr>
          <w:sz w:val="24"/>
          <w:szCs w:val="22"/>
          <w:lang w:val="nb-NO"/>
        </w:rPr>
        <w:t xml:space="preserve">Eksklusjonskriterier </w:t>
      </w:r>
    </w:p>
    <w:p w14:paraId="4A2C718D" w14:textId="615C8F68" w:rsidR="00F3024D" w:rsidRPr="00B64806" w:rsidRDefault="001A0C73" w:rsidP="00B64806">
      <w:pPr>
        <w:spacing w:line="240" w:lineRule="auto"/>
        <w:rPr>
          <w:lang w:val="nb-NO"/>
        </w:rPr>
      </w:pPr>
      <w:r w:rsidRPr="00B64806">
        <w:rPr>
          <w:lang w:val="nb-NO"/>
        </w:rPr>
        <w:t>M</w:t>
      </w:r>
      <w:r w:rsidR="00F3024D" w:rsidRPr="00B64806">
        <w:rPr>
          <w:lang w:val="nb-NO"/>
        </w:rPr>
        <w:t>anglende pasientsamtykke, død, emigrasjon og feil diagnose.</w:t>
      </w:r>
    </w:p>
    <w:p w14:paraId="6CCBBF77" w14:textId="6FEA6BC1" w:rsidR="008159BF" w:rsidRPr="008159BF" w:rsidRDefault="008159BF" w:rsidP="008159BF">
      <w:pPr>
        <w:pStyle w:val="Overskrift2"/>
        <w:rPr>
          <w:sz w:val="24"/>
          <w:lang w:val="nb-NO"/>
        </w:rPr>
      </w:pPr>
      <w:r w:rsidRPr="008159BF">
        <w:rPr>
          <w:sz w:val="24"/>
          <w:lang w:val="nb-NO"/>
        </w:rPr>
        <w:t xml:space="preserve">Variabler </w:t>
      </w:r>
    </w:p>
    <w:p w14:paraId="295651E7" w14:textId="4F6DB930" w:rsidR="001D0CF4" w:rsidRPr="00B64806" w:rsidRDefault="00F3024D" w:rsidP="00B64806">
      <w:pPr>
        <w:spacing w:line="240" w:lineRule="auto"/>
        <w:rPr>
          <w:lang w:val="nb-NO"/>
        </w:rPr>
      </w:pPr>
      <w:r w:rsidRPr="00B64806">
        <w:rPr>
          <w:lang w:val="nb-NO"/>
        </w:rPr>
        <w:t>Alle pasienter med langvarig smerte som har fått rett til helsehjelp ved tverrfaglig senter vil få tilsendt elektroniske spørreskjema som</w:t>
      </w:r>
      <w:r w:rsidR="001D0CF4" w:rsidRPr="00B64806">
        <w:rPr>
          <w:lang w:val="nb-NO"/>
        </w:rPr>
        <w:t xml:space="preserve"> </w:t>
      </w:r>
      <w:r w:rsidR="00DB27EC" w:rsidRPr="00B64806">
        <w:rPr>
          <w:lang w:val="nb-NO"/>
        </w:rPr>
        <w:t>beskriver demografiske forhold, aktivitetsnivå og symptomer i forkant av første polikliniske konsultasjon (baseline), samt 12 måneder etter pasienten er avsluttet ved smertesenter</w:t>
      </w:r>
      <w:r w:rsidR="001D0CF4" w:rsidRPr="00B64806">
        <w:rPr>
          <w:lang w:val="nb-NO"/>
        </w:rPr>
        <w:t>et/-klinikken (oppfølging). Pasienten får tilsendt føl</w:t>
      </w:r>
      <w:r w:rsidR="008B0C47">
        <w:rPr>
          <w:lang w:val="nb-NO"/>
        </w:rPr>
        <w:t>g</w:t>
      </w:r>
      <w:r w:rsidR="001D0CF4" w:rsidRPr="00B64806">
        <w:rPr>
          <w:lang w:val="nb-NO"/>
        </w:rPr>
        <w:t>ende PROM-skjema ved baseline og oppfølging</w:t>
      </w:r>
      <w:r w:rsidR="008260F7" w:rsidRPr="00B64806">
        <w:rPr>
          <w:lang w:val="nb-NO"/>
        </w:rPr>
        <w:t>:</w:t>
      </w:r>
    </w:p>
    <w:p w14:paraId="24069F43" w14:textId="7B0FDA13" w:rsidR="001D0CF4" w:rsidRPr="008159BF" w:rsidRDefault="001D0CF4" w:rsidP="008159BF">
      <w:pPr>
        <w:pStyle w:val="Overskrift3"/>
        <w:rPr>
          <w:sz w:val="22"/>
          <w:lang w:val="nb-NO"/>
        </w:rPr>
      </w:pPr>
      <w:r w:rsidRPr="008159BF">
        <w:rPr>
          <w:sz w:val="22"/>
          <w:lang w:val="nb-NO"/>
        </w:rPr>
        <w:t>Baseline (besvares</w:t>
      </w:r>
      <w:r w:rsidR="0042433F" w:rsidRPr="008159BF">
        <w:rPr>
          <w:sz w:val="22"/>
          <w:lang w:val="nb-NO"/>
        </w:rPr>
        <w:t xml:space="preserve"> av pasient</w:t>
      </w:r>
      <w:r w:rsidRPr="008159BF">
        <w:rPr>
          <w:sz w:val="22"/>
          <w:lang w:val="nb-NO"/>
        </w:rPr>
        <w:t xml:space="preserve"> i forkant av første konsultasjon): </w:t>
      </w:r>
    </w:p>
    <w:p w14:paraId="63699AAE" w14:textId="31AD46A7" w:rsidR="00F3024D" w:rsidRPr="00B64806" w:rsidRDefault="00B64806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 xml:space="preserve">BPI – </w:t>
      </w:r>
      <w:r w:rsidR="00F3024D" w:rsidRPr="00B64806">
        <w:rPr>
          <w:lang w:val="nb-NO"/>
        </w:rPr>
        <w:t>smerte</w:t>
      </w:r>
    </w:p>
    <w:p w14:paraId="1D296124" w14:textId="1563AF99" w:rsidR="00F3024D" w:rsidRPr="00B64806" w:rsidRDefault="001D0CF4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>HADS – angst og depresjon</w:t>
      </w:r>
    </w:p>
    <w:p w14:paraId="73D84C46" w14:textId="45BDDCE5" w:rsidR="00F3024D" w:rsidRPr="00B64806" w:rsidRDefault="00B64806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 xml:space="preserve">CFQ – </w:t>
      </w:r>
      <w:r w:rsidR="00F3024D" w:rsidRPr="00B64806">
        <w:rPr>
          <w:lang w:val="nb-NO"/>
        </w:rPr>
        <w:t>tretthet (fatique)</w:t>
      </w:r>
    </w:p>
    <w:p w14:paraId="38D7EF50" w14:textId="444642B6" w:rsidR="00F3024D" w:rsidRPr="00B64806" w:rsidRDefault="001D0CF4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>PCS – negative tanker om smerte</w:t>
      </w:r>
    </w:p>
    <w:p w14:paraId="0CEE6A05" w14:textId="221774E0" w:rsidR="00F3024D" w:rsidRPr="00B64806" w:rsidRDefault="00B64806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 xml:space="preserve">ISI – </w:t>
      </w:r>
      <w:r w:rsidR="00F3024D" w:rsidRPr="00B64806">
        <w:rPr>
          <w:lang w:val="nb-NO"/>
        </w:rPr>
        <w:t>søvn</w:t>
      </w:r>
    </w:p>
    <w:p w14:paraId="3F9DA97A" w14:textId="32DEFA64" w:rsidR="00F3024D" w:rsidRPr="00B64806" w:rsidRDefault="00F3024D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>PROMIS-29</w:t>
      </w:r>
    </w:p>
    <w:p w14:paraId="2F3895E3" w14:textId="72AC84DC" w:rsidR="00F3024D" w:rsidRPr="00B64806" w:rsidRDefault="00F3024D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>Alvorlige livshendelser</w:t>
      </w:r>
    </w:p>
    <w:p w14:paraId="5F71DF63" w14:textId="2F0E0F15" w:rsidR="008950D7" w:rsidRPr="00B64806" w:rsidRDefault="008950D7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>Samtykke</w:t>
      </w:r>
    </w:p>
    <w:p w14:paraId="387A7FFF" w14:textId="6B05CDAD" w:rsidR="00F3024D" w:rsidRDefault="00F3024D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>EQ-5D</w:t>
      </w:r>
    </w:p>
    <w:p w14:paraId="7455179B" w14:textId="27B382B9" w:rsidR="008159BF" w:rsidRPr="008159BF" w:rsidRDefault="008159BF" w:rsidP="008159BF">
      <w:pPr>
        <w:pStyle w:val="Overskrift3"/>
        <w:rPr>
          <w:sz w:val="22"/>
          <w:lang w:val="nb-NO"/>
        </w:rPr>
      </w:pPr>
      <w:r w:rsidRPr="008159BF">
        <w:rPr>
          <w:sz w:val="22"/>
          <w:lang w:val="nb-NO"/>
        </w:rPr>
        <w:t>Konsultasjon (registreres av kliniker):</w:t>
      </w:r>
    </w:p>
    <w:p w14:paraId="58B059D6" w14:textId="0F34B6CA" w:rsidR="008159BF" w:rsidRPr="008159BF" w:rsidRDefault="008159BF" w:rsidP="008159BF">
      <w:pPr>
        <w:spacing w:line="240" w:lineRule="auto"/>
        <w:rPr>
          <w:lang w:val="nb-NO"/>
        </w:rPr>
      </w:pPr>
      <w:r>
        <w:rPr>
          <w:lang w:val="nb-NO"/>
        </w:rPr>
        <w:t xml:space="preserve">Opplysninger som beskriver utredning og behandling innhentes av helsepersonell i rammene av regulær utredning/behandling som poliklinisk konsultasjon. </w:t>
      </w:r>
    </w:p>
    <w:p w14:paraId="01984D54" w14:textId="6213AFA3" w:rsidR="001D0CF4" w:rsidRPr="008159BF" w:rsidRDefault="001D0CF4" w:rsidP="008159BF">
      <w:pPr>
        <w:pStyle w:val="Overskrift3"/>
        <w:rPr>
          <w:sz w:val="22"/>
          <w:lang w:val="nb-NO"/>
        </w:rPr>
      </w:pPr>
      <w:r w:rsidRPr="008159BF">
        <w:rPr>
          <w:sz w:val="22"/>
          <w:lang w:val="nb-NO"/>
        </w:rPr>
        <w:t>Oppfølging (besvares</w:t>
      </w:r>
      <w:r w:rsidR="0042433F" w:rsidRPr="008159BF">
        <w:rPr>
          <w:sz w:val="22"/>
          <w:lang w:val="nb-NO"/>
        </w:rPr>
        <w:t xml:space="preserve"> av pasient</w:t>
      </w:r>
      <w:r w:rsidRPr="008159BF">
        <w:rPr>
          <w:sz w:val="22"/>
          <w:lang w:val="nb-NO"/>
        </w:rPr>
        <w:t xml:space="preserve"> 12 måneder etter siste konsultasjon):</w:t>
      </w:r>
    </w:p>
    <w:p w14:paraId="39154687" w14:textId="2C246F94" w:rsidR="00420B87" w:rsidRPr="00B64806" w:rsidRDefault="00B64806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 xml:space="preserve">PGIC – </w:t>
      </w:r>
      <w:r w:rsidR="00420B87" w:rsidRPr="00B64806">
        <w:rPr>
          <w:lang w:val="nb-NO"/>
        </w:rPr>
        <w:t>endring i funksjon, symptombelastning og livskvalitet</w:t>
      </w:r>
    </w:p>
    <w:p w14:paraId="51F95158" w14:textId="316B9EDE" w:rsidR="00420B87" w:rsidRPr="00B64806" w:rsidRDefault="00420B87" w:rsidP="00B64806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lastRenderedPageBreak/>
        <w:t>EQ-5D</w:t>
      </w:r>
    </w:p>
    <w:p w14:paraId="25866832" w14:textId="0DE0255B" w:rsidR="008159BF" w:rsidRPr="008159BF" w:rsidRDefault="00B64806" w:rsidP="008159BF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B64806">
        <w:rPr>
          <w:lang w:val="nb-NO"/>
        </w:rPr>
        <w:t xml:space="preserve">Din erfaring – </w:t>
      </w:r>
      <w:r w:rsidR="00420B87" w:rsidRPr="00B64806">
        <w:rPr>
          <w:lang w:val="nb-NO"/>
        </w:rPr>
        <w:t xml:space="preserve">spørsmål om </w:t>
      </w:r>
      <w:r w:rsidR="008260F7" w:rsidRPr="00B64806">
        <w:rPr>
          <w:lang w:val="nb-NO"/>
        </w:rPr>
        <w:t xml:space="preserve">utbytte av behandling og om pasienten vil anbefale tilbudet til familie og </w:t>
      </w:r>
      <w:r w:rsidRPr="00B64806">
        <w:rPr>
          <w:lang w:val="nb-NO"/>
        </w:rPr>
        <w:t>venner</w:t>
      </w:r>
    </w:p>
    <w:sectPr w:rsidR="008159BF" w:rsidRPr="0081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F1"/>
    <w:multiLevelType w:val="hybridMultilevel"/>
    <w:tmpl w:val="E0D008E2"/>
    <w:lvl w:ilvl="0" w:tplc="FC2240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7424"/>
    <w:multiLevelType w:val="hybridMultilevel"/>
    <w:tmpl w:val="F42E2274"/>
    <w:lvl w:ilvl="0" w:tplc="1848D8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64888"/>
    <w:multiLevelType w:val="hybridMultilevel"/>
    <w:tmpl w:val="B11AC17E"/>
    <w:lvl w:ilvl="0" w:tplc="AF664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4D"/>
    <w:rsid w:val="00081D83"/>
    <w:rsid w:val="00085A25"/>
    <w:rsid w:val="00150810"/>
    <w:rsid w:val="001A0C73"/>
    <w:rsid w:val="001D0CF4"/>
    <w:rsid w:val="003B4C3F"/>
    <w:rsid w:val="00400C3E"/>
    <w:rsid w:val="00420B87"/>
    <w:rsid w:val="0042433F"/>
    <w:rsid w:val="005A498D"/>
    <w:rsid w:val="006A7640"/>
    <w:rsid w:val="007B3F59"/>
    <w:rsid w:val="007D7B60"/>
    <w:rsid w:val="008159BF"/>
    <w:rsid w:val="008260F7"/>
    <w:rsid w:val="008950D7"/>
    <w:rsid w:val="008B0C47"/>
    <w:rsid w:val="00AA3993"/>
    <w:rsid w:val="00B072D6"/>
    <w:rsid w:val="00B21BAC"/>
    <w:rsid w:val="00B424FC"/>
    <w:rsid w:val="00B64806"/>
    <w:rsid w:val="00B66C8D"/>
    <w:rsid w:val="00DB27EC"/>
    <w:rsid w:val="00E36863"/>
    <w:rsid w:val="00E87760"/>
    <w:rsid w:val="00EC2B9F"/>
    <w:rsid w:val="00F3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BD64"/>
  <w15:chartTrackingRefBased/>
  <w15:docId w15:val="{ECF4E982-CD9A-40D6-AF1A-9CB215FF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0C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15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024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A0C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B64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4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59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 Grimnes Olsen</dc:creator>
  <cp:keywords/>
  <dc:description/>
  <cp:lastModifiedBy>Alperstein, Eli</cp:lastModifiedBy>
  <cp:revision>2</cp:revision>
  <dcterms:created xsi:type="dcterms:W3CDTF">2021-11-30T13:41:00Z</dcterms:created>
  <dcterms:modified xsi:type="dcterms:W3CDTF">2021-11-30T13:41:00Z</dcterms:modified>
</cp:coreProperties>
</file>